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3253" w14:textId="2149FAF3" w:rsidR="00964332" w:rsidRDefault="0015031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Regular</w:t>
      </w:r>
      <w:r w:rsidR="00385985">
        <w:rPr>
          <w:b/>
          <w:bCs/>
        </w:rPr>
        <w:t xml:space="preserve"> </w:t>
      </w:r>
      <w:r w:rsidR="0081416A">
        <w:rPr>
          <w:b/>
          <w:bCs/>
        </w:rPr>
        <w:t>Board of Directors Meeting</w:t>
      </w:r>
    </w:p>
    <w:p w14:paraId="091898E7" w14:textId="77777777" w:rsidR="00964332" w:rsidRPr="00964332" w:rsidRDefault="00964332">
      <w:pPr>
        <w:rPr>
          <w:b/>
          <w:bCs/>
        </w:rPr>
      </w:pPr>
    </w:p>
    <w:p w14:paraId="5C56C486" w14:textId="63CD0AAE" w:rsidR="00964332" w:rsidRDefault="0081416A">
      <w:r>
        <w:t>0</w:t>
      </w:r>
      <w:r w:rsidR="00385985">
        <w:t>8</w:t>
      </w:r>
      <w:r>
        <w:t>/</w:t>
      </w:r>
      <w:r w:rsidR="00150316">
        <w:t>18</w:t>
      </w:r>
      <w:r>
        <w:t>/2022</w:t>
      </w:r>
    </w:p>
    <w:p w14:paraId="1036FEEC" w14:textId="77777777" w:rsidR="00964332" w:rsidRDefault="00964332"/>
    <w:p w14:paraId="6347F2AB" w14:textId="4C1FAE5F" w:rsidR="0055152B" w:rsidRPr="0081416A" w:rsidRDefault="00385985" w:rsidP="0055152B">
      <w:pPr>
        <w:rPr>
          <w:b/>
          <w:bCs/>
        </w:rPr>
      </w:pPr>
      <w:r>
        <w:rPr>
          <w:b/>
          <w:bCs/>
        </w:rPr>
        <w:t xml:space="preserve">Agenda </w:t>
      </w:r>
    </w:p>
    <w:p w14:paraId="3967C2EB" w14:textId="77777777" w:rsidR="00385985" w:rsidRDefault="00385985" w:rsidP="006C16F3"/>
    <w:p w14:paraId="71E45D60" w14:textId="3CC3AE13" w:rsidR="00150316" w:rsidRDefault="00150316" w:rsidP="0081416A">
      <w:pPr>
        <w:pStyle w:val="ListParagraph"/>
        <w:numPr>
          <w:ilvl w:val="0"/>
          <w:numId w:val="1"/>
        </w:numPr>
      </w:pPr>
      <w:r>
        <w:t>Cal</w:t>
      </w:r>
      <w:r w:rsidR="00702342">
        <w:t xml:space="preserve">l to Order </w:t>
      </w:r>
    </w:p>
    <w:p w14:paraId="39F9D1BD" w14:textId="77777777" w:rsidR="00702342" w:rsidRDefault="00702342" w:rsidP="00702342">
      <w:pPr>
        <w:pStyle w:val="ListParagraph"/>
      </w:pPr>
    </w:p>
    <w:p w14:paraId="15C76D7C" w14:textId="31581BBD" w:rsidR="00702342" w:rsidRDefault="0081416A" w:rsidP="00702342">
      <w:pPr>
        <w:pStyle w:val="ListParagraph"/>
        <w:numPr>
          <w:ilvl w:val="0"/>
          <w:numId w:val="1"/>
        </w:numPr>
      </w:pPr>
      <w:r>
        <w:t xml:space="preserve">Administrative </w:t>
      </w:r>
      <w:r w:rsidR="009D65CC">
        <w:tab/>
      </w:r>
      <w:r w:rsidR="009D65CC">
        <w:tab/>
      </w:r>
      <w:r w:rsidR="009D65CC">
        <w:tab/>
      </w:r>
      <w:r w:rsidR="009D65CC">
        <w:tab/>
      </w:r>
      <w:r w:rsidR="009D65CC">
        <w:tab/>
      </w:r>
      <w:r w:rsidR="009D65CC">
        <w:tab/>
      </w:r>
      <w:r w:rsidR="009D65CC">
        <w:tab/>
      </w:r>
      <w:r w:rsidR="009D65CC">
        <w:tab/>
      </w:r>
    </w:p>
    <w:p w14:paraId="4F898010" w14:textId="3E048D2E" w:rsidR="008157DC" w:rsidRDefault="008157DC" w:rsidP="0081416A">
      <w:pPr>
        <w:pStyle w:val="ListParagraph"/>
        <w:numPr>
          <w:ilvl w:val="1"/>
          <w:numId w:val="1"/>
        </w:numPr>
      </w:pPr>
      <w:r>
        <w:t xml:space="preserve">Approval of Meeting Minutes from Aug 2, </w:t>
      </w:r>
      <w:proofErr w:type="gramStart"/>
      <w:r>
        <w:t>2022</w:t>
      </w:r>
      <w:proofErr w:type="gramEnd"/>
      <w:r>
        <w:t xml:space="preserve"> Board Meeting</w:t>
      </w:r>
    </w:p>
    <w:p w14:paraId="5487CA15" w14:textId="3C98DE00" w:rsidR="00702342" w:rsidRDefault="00702342" w:rsidP="0081416A">
      <w:pPr>
        <w:pStyle w:val="ListParagraph"/>
        <w:numPr>
          <w:ilvl w:val="1"/>
          <w:numId w:val="1"/>
        </w:numPr>
      </w:pPr>
      <w:r>
        <w:t>Regular recurring meetings confirmed: Third Thursday of each month at 11:00 am</w:t>
      </w:r>
    </w:p>
    <w:p w14:paraId="4C0C9AF9" w14:textId="058E035B" w:rsidR="00702342" w:rsidRDefault="00702342" w:rsidP="00702342">
      <w:pPr>
        <w:pStyle w:val="ListParagraph"/>
        <w:numPr>
          <w:ilvl w:val="1"/>
          <w:numId w:val="1"/>
        </w:numPr>
      </w:pPr>
      <w:r>
        <w:t>Bank Account: First Bank</w:t>
      </w:r>
    </w:p>
    <w:p w14:paraId="34237D32" w14:textId="5F6A2AB0" w:rsidR="00702342" w:rsidRDefault="00702342" w:rsidP="00702342">
      <w:pPr>
        <w:pStyle w:val="ListParagraph"/>
        <w:numPr>
          <w:ilvl w:val="2"/>
          <w:numId w:val="1"/>
        </w:numPr>
      </w:pPr>
      <w:r>
        <w:t>Set up in process</w:t>
      </w:r>
    </w:p>
    <w:p w14:paraId="06F48C44" w14:textId="513141DC" w:rsidR="00702342" w:rsidRDefault="00702342" w:rsidP="00702342">
      <w:pPr>
        <w:pStyle w:val="ListParagraph"/>
        <w:numPr>
          <w:ilvl w:val="2"/>
          <w:numId w:val="1"/>
        </w:numPr>
      </w:pPr>
      <w:r>
        <w:t>Initial transfers from Town and County will serve as opening deposit – working to coordinate</w:t>
      </w:r>
    </w:p>
    <w:p w14:paraId="69B874C1" w14:textId="3D9E5CB6" w:rsidR="00702342" w:rsidRDefault="002D470B" w:rsidP="00702342">
      <w:pPr>
        <w:pStyle w:val="ListParagraph"/>
        <w:numPr>
          <w:ilvl w:val="1"/>
          <w:numId w:val="1"/>
        </w:numPr>
      </w:pPr>
      <w:r>
        <w:t>Director Staggered Terms</w:t>
      </w:r>
    </w:p>
    <w:p w14:paraId="011080BA" w14:textId="02771FB2" w:rsidR="00702342" w:rsidRDefault="002D470B" w:rsidP="00702342">
      <w:pPr>
        <w:pStyle w:val="ListParagraph"/>
        <w:numPr>
          <w:ilvl w:val="2"/>
          <w:numId w:val="1"/>
        </w:numPr>
      </w:pPr>
      <w:r>
        <w:t>A Class – 3-year terms</w:t>
      </w:r>
    </w:p>
    <w:p w14:paraId="555338C5" w14:textId="2D395344" w:rsidR="002D470B" w:rsidRDefault="002D470B" w:rsidP="00702342">
      <w:pPr>
        <w:pStyle w:val="ListParagraph"/>
        <w:numPr>
          <w:ilvl w:val="2"/>
          <w:numId w:val="1"/>
        </w:numPr>
      </w:pPr>
      <w:r>
        <w:t>B Class – 2-year term initially, following class B terms are 3-year terms</w:t>
      </w:r>
    </w:p>
    <w:p w14:paraId="5217264D" w14:textId="48E38D28" w:rsidR="002D470B" w:rsidRDefault="002D470B" w:rsidP="00702342">
      <w:pPr>
        <w:pStyle w:val="ListParagraph"/>
        <w:numPr>
          <w:ilvl w:val="2"/>
          <w:numId w:val="1"/>
        </w:numPr>
      </w:pPr>
      <w:r>
        <w:t>Recommendation</w:t>
      </w:r>
    </w:p>
    <w:p w14:paraId="5CAB23A7" w14:textId="1A75B10C" w:rsidR="002D470B" w:rsidRDefault="002D470B" w:rsidP="002D470B">
      <w:pPr>
        <w:pStyle w:val="ListParagraph"/>
        <w:numPr>
          <w:ilvl w:val="3"/>
          <w:numId w:val="1"/>
        </w:numPr>
      </w:pPr>
      <w:r>
        <w:t>A Class (Term FY23-FY26)</w:t>
      </w:r>
    </w:p>
    <w:p w14:paraId="39E2DEE3" w14:textId="4DBA2AED" w:rsidR="002D470B" w:rsidRDefault="002D470B" w:rsidP="002D470B">
      <w:pPr>
        <w:pStyle w:val="ListParagraph"/>
        <w:numPr>
          <w:ilvl w:val="4"/>
          <w:numId w:val="1"/>
        </w:numPr>
      </w:pPr>
      <w:r>
        <w:t xml:space="preserve">Scott </w:t>
      </w:r>
      <w:proofErr w:type="spellStart"/>
      <w:r>
        <w:t>Turnmeyer</w:t>
      </w:r>
      <w:proofErr w:type="spellEnd"/>
    </w:p>
    <w:p w14:paraId="7A0DA76D" w14:textId="74B82338" w:rsidR="002D470B" w:rsidRDefault="002D470B" w:rsidP="002D470B">
      <w:pPr>
        <w:pStyle w:val="ListParagraph"/>
        <w:numPr>
          <w:ilvl w:val="4"/>
          <w:numId w:val="1"/>
        </w:numPr>
      </w:pPr>
      <w:r>
        <w:t xml:space="preserve">Gillian Greenfield </w:t>
      </w:r>
    </w:p>
    <w:p w14:paraId="572C1194" w14:textId="6417A299" w:rsidR="002D470B" w:rsidRDefault="002D470B" w:rsidP="002D470B">
      <w:pPr>
        <w:pStyle w:val="ListParagraph"/>
        <w:numPr>
          <w:ilvl w:val="4"/>
          <w:numId w:val="1"/>
        </w:numPr>
      </w:pPr>
      <w:r>
        <w:t>Hannah McKinnon</w:t>
      </w:r>
    </w:p>
    <w:p w14:paraId="79C5A1B8" w14:textId="0D7E2309" w:rsidR="002D470B" w:rsidRDefault="002D470B" w:rsidP="002D470B">
      <w:pPr>
        <w:pStyle w:val="ListParagraph"/>
        <w:numPr>
          <w:ilvl w:val="3"/>
          <w:numId w:val="1"/>
        </w:numPr>
      </w:pPr>
      <w:r>
        <w:t>B Class (Term FY23-FY25)</w:t>
      </w:r>
    </w:p>
    <w:p w14:paraId="2DA8D229" w14:textId="6F331313" w:rsidR="002D470B" w:rsidRDefault="002D470B" w:rsidP="002D470B">
      <w:pPr>
        <w:pStyle w:val="ListParagraph"/>
        <w:numPr>
          <w:ilvl w:val="4"/>
          <w:numId w:val="1"/>
        </w:numPr>
      </w:pPr>
      <w:r>
        <w:t>Kerry Barnhart</w:t>
      </w:r>
    </w:p>
    <w:p w14:paraId="156FAD13" w14:textId="3B12C206" w:rsidR="002D470B" w:rsidRDefault="002D470B" w:rsidP="002D470B">
      <w:pPr>
        <w:pStyle w:val="ListParagraph"/>
        <w:numPr>
          <w:ilvl w:val="4"/>
          <w:numId w:val="1"/>
        </w:numPr>
      </w:pPr>
      <w:r>
        <w:t>Jesse McClain</w:t>
      </w:r>
    </w:p>
    <w:p w14:paraId="6F03B097" w14:textId="58C5FBE8" w:rsidR="008157DC" w:rsidRDefault="002D470B" w:rsidP="008157DC">
      <w:pPr>
        <w:pStyle w:val="ListParagraph"/>
        <w:numPr>
          <w:ilvl w:val="3"/>
          <w:numId w:val="1"/>
        </w:numPr>
      </w:pPr>
      <w:r>
        <w:t>Board members can serve multiple terms</w:t>
      </w:r>
    </w:p>
    <w:p w14:paraId="3E5DDDE8" w14:textId="0582263D" w:rsidR="008157DC" w:rsidRDefault="008157DC" w:rsidP="008157DC">
      <w:pPr>
        <w:pStyle w:val="ListParagraph"/>
        <w:numPr>
          <w:ilvl w:val="1"/>
          <w:numId w:val="1"/>
        </w:numPr>
      </w:pPr>
      <w:r>
        <w:t>Committees of the Board Discussion</w:t>
      </w:r>
    </w:p>
    <w:p w14:paraId="6D019CF1" w14:textId="2128E0B0" w:rsidR="008157DC" w:rsidRDefault="008157DC" w:rsidP="008157DC">
      <w:pPr>
        <w:pStyle w:val="ListParagraph"/>
        <w:numPr>
          <w:ilvl w:val="2"/>
          <w:numId w:val="1"/>
        </w:numPr>
      </w:pPr>
      <w:r>
        <w:t>Executive Committee (option, not required)</w:t>
      </w:r>
    </w:p>
    <w:p w14:paraId="38407AAF" w14:textId="44F9B688" w:rsidR="008157DC" w:rsidRDefault="008157DC" w:rsidP="008157DC">
      <w:pPr>
        <w:pStyle w:val="ListParagraph"/>
        <w:numPr>
          <w:ilvl w:val="2"/>
          <w:numId w:val="1"/>
        </w:numPr>
      </w:pPr>
      <w:r>
        <w:t>Finance Committee (required)</w:t>
      </w:r>
    </w:p>
    <w:p w14:paraId="3ADC666F" w14:textId="25958A4D" w:rsidR="006C16F3" w:rsidRDefault="006C16F3" w:rsidP="006C16F3">
      <w:pPr>
        <w:pStyle w:val="ListParagraph"/>
        <w:numPr>
          <w:ilvl w:val="3"/>
          <w:numId w:val="1"/>
        </w:numPr>
      </w:pPr>
      <w:r>
        <w:t xml:space="preserve">Recommend 2 members to work with JLL </w:t>
      </w:r>
    </w:p>
    <w:p w14:paraId="74E781EA" w14:textId="197B84DC" w:rsidR="006C16F3" w:rsidRDefault="006C16F3" w:rsidP="006C16F3">
      <w:pPr>
        <w:pStyle w:val="ListParagraph"/>
        <w:numPr>
          <w:ilvl w:val="4"/>
          <w:numId w:val="1"/>
        </w:numPr>
      </w:pPr>
      <w:r>
        <w:t xml:space="preserve">Jesse McClain as Treasurer </w:t>
      </w:r>
    </w:p>
    <w:p w14:paraId="32A4A312" w14:textId="38C90E2A" w:rsidR="006C16F3" w:rsidRDefault="006C16F3" w:rsidP="006C16F3">
      <w:pPr>
        <w:pStyle w:val="ListParagraph"/>
        <w:numPr>
          <w:ilvl w:val="4"/>
          <w:numId w:val="1"/>
        </w:numPr>
      </w:pPr>
      <w:r>
        <w:t xml:space="preserve">Scott </w:t>
      </w:r>
      <w:proofErr w:type="spellStart"/>
      <w:r>
        <w:t>Turnmeyer</w:t>
      </w:r>
      <w:proofErr w:type="spellEnd"/>
    </w:p>
    <w:p w14:paraId="14312F43" w14:textId="33D3883E" w:rsidR="006C16F3" w:rsidRDefault="006C16F3" w:rsidP="006C16F3">
      <w:pPr>
        <w:pStyle w:val="ListParagraph"/>
        <w:numPr>
          <w:ilvl w:val="3"/>
          <w:numId w:val="1"/>
        </w:numPr>
      </w:pPr>
      <w:r>
        <w:t>Ad Hoc Committees (can be formed as needed)</w:t>
      </w:r>
    </w:p>
    <w:p w14:paraId="551E8D56" w14:textId="23E2F2B1" w:rsidR="006C16F3" w:rsidRDefault="006C16F3" w:rsidP="006C16F3">
      <w:pPr>
        <w:pStyle w:val="ListParagraph"/>
        <w:numPr>
          <w:ilvl w:val="4"/>
          <w:numId w:val="1"/>
        </w:numPr>
      </w:pPr>
      <w:r>
        <w:t>Search Committee – current ad hoc</w:t>
      </w:r>
    </w:p>
    <w:p w14:paraId="1F4A9A91" w14:textId="5876C0F5" w:rsidR="008B4B56" w:rsidRDefault="008B4B56" w:rsidP="008B4B56">
      <w:pPr>
        <w:pStyle w:val="ListParagraph"/>
        <w:numPr>
          <w:ilvl w:val="1"/>
          <w:numId w:val="1"/>
        </w:numPr>
      </w:pPr>
      <w:r>
        <w:t>Director Recruitment Update</w:t>
      </w:r>
    </w:p>
    <w:p w14:paraId="5ED54BF9" w14:textId="1A446C1F" w:rsidR="008B4B56" w:rsidRDefault="008B4B56" w:rsidP="008B4B56">
      <w:pPr>
        <w:pStyle w:val="ListParagraph"/>
        <w:numPr>
          <w:ilvl w:val="2"/>
          <w:numId w:val="1"/>
        </w:numPr>
      </w:pPr>
      <w:r>
        <w:t>Search Committee met recommended reposting position</w:t>
      </w:r>
    </w:p>
    <w:p w14:paraId="4DF4AA3E" w14:textId="6B1FA439" w:rsidR="008B4B56" w:rsidRDefault="008B4B56" w:rsidP="008B4B56">
      <w:pPr>
        <w:pStyle w:val="ListParagraph"/>
        <w:numPr>
          <w:ilvl w:val="2"/>
          <w:numId w:val="1"/>
        </w:numPr>
      </w:pPr>
      <w:r>
        <w:t>Currently live</w:t>
      </w:r>
    </w:p>
    <w:p w14:paraId="37EC1D43" w14:textId="7715000D" w:rsidR="008B4B56" w:rsidRDefault="008B4B56" w:rsidP="008B4B56">
      <w:pPr>
        <w:pStyle w:val="ListParagraph"/>
        <w:numPr>
          <w:ilvl w:val="1"/>
          <w:numId w:val="1"/>
        </w:numPr>
      </w:pPr>
      <w:r>
        <w:t>MOA &amp; VC Lease</w:t>
      </w:r>
    </w:p>
    <w:p w14:paraId="7BAFDDB8" w14:textId="23E9181D" w:rsidR="008B4B56" w:rsidRDefault="008B4B56" w:rsidP="008B4B56">
      <w:pPr>
        <w:pStyle w:val="ListParagraph"/>
        <w:numPr>
          <w:ilvl w:val="2"/>
          <w:numId w:val="1"/>
        </w:numPr>
      </w:pPr>
      <w:r>
        <w:t>Discussion on proposed MOA</w:t>
      </w:r>
    </w:p>
    <w:p w14:paraId="404ED266" w14:textId="4E1C3AE7" w:rsidR="008B4B56" w:rsidRDefault="008B4B56" w:rsidP="008B4B56">
      <w:pPr>
        <w:pStyle w:val="ListParagraph"/>
        <w:numPr>
          <w:ilvl w:val="3"/>
          <w:numId w:val="1"/>
        </w:numPr>
      </w:pPr>
      <w:r>
        <w:lastRenderedPageBreak/>
        <w:t>Direct JLL to work with Town and County on approval (consent agenda for both)</w:t>
      </w:r>
    </w:p>
    <w:p w14:paraId="2C0C9778" w14:textId="624E8B04" w:rsidR="008B4B56" w:rsidRDefault="008B4B56" w:rsidP="008B4B56">
      <w:pPr>
        <w:pStyle w:val="ListParagraph"/>
        <w:numPr>
          <w:ilvl w:val="2"/>
          <w:numId w:val="1"/>
        </w:numPr>
      </w:pPr>
      <w:r>
        <w:t>VC Simple Lease</w:t>
      </w:r>
    </w:p>
    <w:p w14:paraId="7A38089E" w14:textId="1F32D533" w:rsidR="008B4B56" w:rsidRDefault="008157DC" w:rsidP="008157DC">
      <w:pPr>
        <w:pStyle w:val="ListParagraph"/>
        <w:numPr>
          <w:ilvl w:val="3"/>
          <w:numId w:val="1"/>
        </w:numPr>
      </w:pPr>
      <w:r>
        <w:t>Direct JLL to work with Town on approval</w:t>
      </w:r>
    </w:p>
    <w:p w14:paraId="703C3E1B" w14:textId="77777777" w:rsidR="00385985" w:rsidRDefault="00385985" w:rsidP="00385985">
      <w:pPr>
        <w:pStyle w:val="ListParagraph"/>
      </w:pPr>
    </w:p>
    <w:p w14:paraId="3BF2EF36" w14:textId="0C0F0C8D" w:rsidR="006C16F3" w:rsidRDefault="00385985" w:rsidP="006C16F3">
      <w:pPr>
        <w:pStyle w:val="ListParagraph"/>
        <w:numPr>
          <w:ilvl w:val="0"/>
          <w:numId w:val="1"/>
        </w:numPr>
      </w:pPr>
      <w:r>
        <w:t xml:space="preserve">Additional Discussion </w:t>
      </w:r>
    </w:p>
    <w:p w14:paraId="386132CC" w14:textId="77777777" w:rsidR="006C16F3" w:rsidRDefault="006C16F3" w:rsidP="006C16F3">
      <w:pPr>
        <w:pStyle w:val="ListParagraph"/>
      </w:pPr>
    </w:p>
    <w:p w14:paraId="6CCD2ACC" w14:textId="7B3DC72D" w:rsidR="006C16F3" w:rsidRDefault="006C16F3" w:rsidP="006C16F3">
      <w:pPr>
        <w:pStyle w:val="ListParagraph"/>
        <w:numPr>
          <w:ilvl w:val="0"/>
          <w:numId w:val="1"/>
        </w:numPr>
      </w:pPr>
      <w:r>
        <w:t>Adjourn</w:t>
      </w:r>
    </w:p>
    <w:p w14:paraId="357FAD77" w14:textId="77777777" w:rsidR="005D765B" w:rsidRDefault="005D765B" w:rsidP="005D765B">
      <w:pPr>
        <w:pStyle w:val="ListParagraph"/>
      </w:pPr>
    </w:p>
    <w:p w14:paraId="4ED597DE" w14:textId="64EFA6F3" w:rsidR="001034E1" w:rsidRDefault="001034E1" w:rsidP="009D65CC">
      <w:pPr>
        <w:ind w:left="1980"/>
      </w:pPr>
    </w:p>
    <w:p w14:paraId="18FB27CC" w14:textId="1D6CC77B" w:rsidR="00736743" w:rsidRDefault="00736743" w:rsidP="009D65CC"/>
    <w:sectPr w:rsidR="00736743" w:rsidSect="00E06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48C0" w14:textId="77777777" w:rsidR="004310F6" w:rsidRDefault="004310F6" w:rsidP="00964332">
      <w:r>
        <w:separator/>
      </w:r>
    </w:p>
  </w:endnote>
  <w:endnote w:type="continuationSeparator" w:id="0">
    <w:p w14:paraId="7E87858B" w14:textId="77777777" w:rsidR="004310F6" w:rsidRDefault="004310F6" w:rsidP="0096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F534" w14:textId="77777777" w:rsidR="00732DCD" w:rsidRDefault="0073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3BE2" w14:textId="77777777" w:rsidR="00732DCD" w:rsidRDefault="00732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1665" w14:textId="77777777" w:rsidR="00732DCD" w:rsidRDefault="0073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C3D5" w14:textId="77777777" w:rsidR="004310F6" w:rsidRDefault="004310F6" w:rsidP="00964332">
      <w:r>
        <w:separator/>
      </w:r>
    </w:p>
  </w:footnote>
  <w:footnote w:type="continuationSeparator" w:id="0">
    <w:p w14:paraId="3FD2235E" w14:textId="77777777" w:rsidR="004310F6" w:rsidRDefault="004310F6" w:rsidP="0096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58F" w14:textId="77777777" w:rsidR="00732DCD" w:rsidRDefault="00732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F1E6" w14:textId="1E6122EB" w:rsidR="00964332" w:rsidRPr="00501494" w:rsidRDefault="009A7C19" w:rsidP="00501494">
    <w:pPr>
      <w:rPr>
        <w:rFonts w:ascii="Times New Roman" w:eastAsia="Times New Roman" w:hAnsi="Times New Roman" w:cs="Times New Roman"/>
      </w:rPr>
    </w:pPr>
    <w:r w:rsidRPr="00501494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52819B8A" wp14:editId="0F855F86">
          <wp:simplePos x="0" y="0"/>
          <wp:positionH relativeFrom="column">
            <wp:posOffset>0</wp:posOffset>
          </wp:positionH>
          <wp:positionV relativeFrom="paragraph">
            <wp:posOffset>-37905</wp:posOffset>
          </wp:positionV>
          <wp:extent cx="1534795" cy="576580"/>
          <wp:effectExtent l="0" t="0" r="0" b="0"/>
          <wp:wrapTopAndBottom/>
          <wp:docPr id="3" name="Picture 3" descr="Discover Front Royal, Virg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cover Front Royal, Virg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494" w:rsidRPr="00501494">
      <w:rPr>
        <w:rFonts w:ascii="Times New Roman" w:eastAsia="Times New Roman" w:hAnsi="Times New Roman" w:cs="Times New Roman"/>
      </w:rPr>
      <w:fldChar w:fldCharType="begin"/>
    </w:r>
    <w:r w:rsidR="00501494" w:rsidRPr="00501494">
      <w:rPr>
        <w:rFonts w:ascii="Times New Roman" w:eastAsia="Times New Roman" w:hAnsi="Times New Roman" w:cs="Times New Roman"/>
      </w:rPr>
      <w:instrText xml:space="preserve"> INCLUDEPICTURE "https://www.discoverfrontroyal.com/uploads/1/2/4/0/124066283/editor/dfr-logo-rgb-72dpi-transparentbg-best-for-web_3.png?1549591747" \* MERGEFORMATINET </w:instrText>
    </w:r>
    <w:r w:rsidR="00501494" w:rsidRPr="00501494"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1A65" w14:textId="77777777" w:rsidR="00732DCD" w:rsidRDefault="00732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1307"/>
    <w:multiLevelType w:val="hybridMultilevel"/>
    <w:tmpl w:val="33722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5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32"/>
    <w:rsid w:val="00002C00"/>
    <w:rsid w:val="000171E0"/>
    <w:rsid w:val="00017E70"/>
    <w:rsid w:val="000202CD"/>
    <w:rsid w:val="000345AE"/>
    <w:rsid w:val="00035F63"/>
    <w:rsid w:val="0005116B"/>
    <w:rsid w:val="00075945"/>
    <w:rsid w:val="00077639"/>
    <w:rsid w:val="00091318"/>
    <w:rsid w:val="00095807"/>
    <w:rsid w:val="000B2CDE"/>
    <w:rsid w:val="000C17C2"/>
    <w:rsid w:val="000C2E2C"/>
    <w:rsid w:val="000C5142"/>
    <w:rsid w:val="000D0A3E"/>
    <w:rsid w:val="000F0297"/>
    <w:rsid w:val="001034E1"/>
    <w:rsid w:val="001062FA"/>
    <w:rsid w:val="00120F30"/>
    <w:rsid w:val="00122A26"/>
    <w:rsid w:val="00147595"/>
    <w:rsid w:val="00150316"/>
    <w:rsid w:val="001547D1"/>
    <w:rsid w:val="001558CD"/>
    <w:rsid w:val="00167F0E"/>
    <w:rsid w:val="001715F6"/>
    <w:rsid w:val="001A1F83"/>
    <w:rsid w:val="001C6429"/>
    <w:rsid w:val="002179A5"/>
    <w:rsid w:val="00232EBD"/>
    <w:rsid w:val="002331E4"/>
    <w:rsid w:val="002564A1"/>
    <w:rsid w:val="00257AAE"/>
    <w:rsid w:val="00281CEB"/>
    <w:rsid w:val="002A2FF5"/>
    <w:rsid w:val="002A7313"/>
    <w:rsid w:val="002A7679"/>
    <w:rsid w:val="002C1026"/>
    <w:rsid w:val="002C4F00"/>
    <w:rsid w:val="002D470B"/>
    <w:rsid w:val="002E1ADD"/>
    <w:rsid w:val="002F101B"/>
    <w:rsid w:val="0033631F"/>
    <w:rsid w:val="0034001D"/>
    <w:rsid w:val="003476A8"/>
    <w:rsid w:val="00353C87"/>
    <w:rsid w:val="0036548E"/>
    <w:rsid w:val="00370296"/>
    <w:rsid w:val="00385985"/>
    <w:rsid w:val="003946B4"/>
    <w:rsid w:val="00397493"/>
    <w:rsid w:val="003A1CAC"/>
    <w:rsid w:val="003B1102"/>
    <w:rsid w:val="003B55F5"/>
    <w:rsid w:val="003C5D68"/>
    <w:rsid w:val="003D71D8"/>
    <w:rsid w:val="003E4CD9"/>
    <w:rsid w:val="00402AEA"/>
    <w:rsid w:val="004310F6"/>
    <w:rsid w:val="00440710"/>
    <w:rsid w:val="0044117D"/>
    <w:rsid w:val="00447AC1"/>
    <w:rsid w:val="00451914"/>
    <w:rsid w:val="00460356"/>
    <w:rsid w:val="00473E3E"/>
    <w:rsid w:val="00476DEE"/>
    <w:rsid w:val="00492893"/>
    <w:rsid w:val="004B6720"/>
    <w:rsid w:val="004D1351"/>
    <w:rsid w:val="004D448B"/>
    <w:rsid w:val="004F0674"/>
    <w:rsid w:val="00500AF4"/>
    <w:rsid w:val="00501494"/>
    <w:rsid w:val="0051192A"/>
    <w:rsid w:val="00513A5C"/>
    <w:rsid w:val="00526995"/>
    <w:rsid w:val="005476D2"/>
    <w:rsid w:val="0055152B"/>
    <w:rsid w:val="005614F3"/>
    <w:rsid w:val="00565FCE"/>
    <w:rsid w:val="00596A66"/>
    <w:rsid w:val="005A3CAA"/>
    <w:rsid w:val="005A7BA5"/>
    <w:rsid w:val="005D0930"/>
    <w:rsid w:val="005D2907"/>
    <w:rsid w:val="005D765B"/>
    <w:rsid w:val="005F4FC0"/>
    <w:rsid w:val="0060503D"/>
    <w:rsid w:val="00607DD3"/>
    <w:rsid w:val="006167DB"/>
    <w:rsid w:val="006337C0"/>
    <w:rsid w:val="00640402"/>
    <w:rsid w:val="00640633"/>
    <w:rsid w:val="00680BE0"/>
    <w:rsid w:val="0068296B"/>
    <w:rsid w:val="00690128"/>
    <w:rsid w:val="00693E04"/>
    <w:rsid w:val="006B7C6D"/>
    <w:rsid w:val="006C16F3"/>
    <w:rsid w:val="006C34B8"/>
    <w:rsid w:val="006D4F6C"/>
    <w:rsid w:val="0070015D"/>
    <w:rsid w:val="00701640"/>
    <w:rsid w:val="00702342"/>
    <w:rsid w:val="0073179A"/>
    <w:rsid w:val="00732DCD"/>
    <w:rsid w:val="00736743"/>
    <w:rsid w:val="007507D9"/>
    <w:rsid w:val="007624AF"/>
    <w:rsid w:val="0076355A"/>
    <w:rsid w:val="00765294"/>
    <w:rsid w:val="007757E1"/>
    <w:rsid w:val="00775CE2"/>
    <w:rsid w:val="00790261"/>
    <w:rsid w:val="007A2B08"/>
    <w:rsid w:val="007B11FA"/>
    <w:rsid w:val="007C03ED"/>
    <w:rsid w:val="007E42E1"/>
    <w:rsid w:val="0081416A"/>
    <w:rsid w:val="008149C4"/>
    <w:rsid w:val="008157DC"/>
    <w:rsid w:val="00840926"/>
    <w:rsid w:val="00842936"/>
    <w:rsid w:val="00846A0A"/>
    <w:rsid w:val="00857C2E"/>
    <w:rsid w:val="008A32A1"/>
    <w:rsid w:val="008B4B56"/>
    <w:rsid w:val="008B4C3C"/>
    <w:rsid w:val="00926C16"/>
    <w:rsid w:val="00952133"/>
    <w:rsid w:val="00952FE7"/>
    <w:rsid w:val="00964332"/>
    <w:rsid w:val="00972751"/>
    <w:rsid w:val="009861B0"/>
    <w:rsid w:val="009A7C19"/>
    <w:rsid w:val="009C7CEA"/>
    <w:rsid w:val="009D0E44"/>
    <w:rsid w:val="009D4EFA"/>
    <w:rsid w:val="009D65CC"/>
    <w:rsid w:val="00A037F5"/>
    <w:rsid w:val="00A52C55"/>
    <w:rsid w:val="00A54C0F"/>
    <w:rsid w:val="00A56170"/>
    <w:rsid w:val="00A63A2F"/>
    <w:rsid w:val="00A80D2B"/>
    <w:rsid w:val="00A81539"/>
    <w:rsid w:val="00A966CE"/>
    <w:rsid w:val="00AA56EE"/>
    <w:rsid w:val="00AE6C7C"/>
    <w:rsid w:val="00AF7387"/>
    <w:rsid w:val="00B0784F"/>
    <w:rsid w:val="00B32892"/>
    <w:rsid w:val="00B612D7"/>
    <w:rsid w:val="00BA01A9"/>
    <w:rsid w:val="00BA5682"/>
    <w:rsid w:val="00BB1216"/>
    <w:rsid w:val="00BB2708"/>
    <w:rsid w:val="00BB471B"/>
    <w:rsid w:val="00BC7C54"/>
    <w:rsid w:val="00BD43FA"/>
    <w:rsid w:val="00BD764C"/>
    <w:rsid w:val="00BF4295"/>
    <w:rsid w:val="00C015A3"/>
    <w:rsid w:val="00C02275"/>
    <w:rsid w:val="00C07A2F"/>
    <w:rsid w:val="00C16A7A"/>
    <w:rsid w:val="00C21E91"/>
    <w:rsid w:val="00C31F6D"/>
    <w:rsid w:val="00C64464"/>
    <w:rsid w:val="00C7044B"/>
    <w:rsid w:val="00C76DD0"/>
    <w:rsid w:val="00C80012"/>
    <w:rsid w:val="00C979E3"/>
    <w:rsid w:val="00CC2C8D"/>
    <w:rsid w:val="00CC5AE5"/>
    <w:rsid w:val="00CD204F"/>
    <w:rsid w:val="00D05F68"/>
    <w:rsid w:val="00D1432C"/>
    <w:rsid w:val="00D201EA"/>
    <w:rsid w:val="00D30E69"/>
    <w:rsid w:val="00D416C3"/>
    <w:rsid w:val="00D42514"/>
    <w:rsid w:val="00D75CC9"/>
    <w:rsid w:val="00D9500B"/>
    <w:rsid w:val="00DA667B"/>
    <w:rsid w:val="00DC6BA0"/>
    <w:rsid w:val="00DD2ACF"/>
    <w:rsid w:val="00DD4CD0"/>
    <w:rsid w:val="00E00E78"/>
    <w:rsid w:val="00E061D8"/>
    <w:rsid w:val="00E77585"/>
    <w:rsid w:val="00E94D66"/>
    <w:rsid w:val="00EE1AA7"/>
    <w:rsid w:val="00F20923"/>
    <w:rsid w:val="00F458C4"/>
    <w:rsid w:val="00F4692A"/>
    <w:rsid w:val="00F54C5B"/>
    <w:rsid w:val="00F65AA1"/>
    <w:rsid w:val="00F7003B"/>
    <w:rsid w:val="00F90372"/>
    <w:rsid w:val="00F9183F"/>
    <w:rsid w:val="00FA385C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CBE1"/>
  <w15:chartTrackingRefBased/>
  <w15:docId w15:val="{CDDA17DE-DCF8-EF45-8FB1-9DBB3E99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32"/>
  </w:style>
  <w:style w:type="paragraph" w:styleId="Footer">
    <w:name w:val="footer"/>
    <w:basedOn w:val="Normal"/>
    <w:link w:val="FooterChar"/>
    <w:uiPriority w:val="99"/>
    <w:unhideWhenUsed/>
    <w:rsid w:val="00964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332"/>
  </w:style>
  <w:style w:type="character" w:styleId="Hyperlink">
    <w:name w:val="Hyperlink"/>
    <w:basedOn w:val="DefaultParagraphFont"/>
    <w:uiPriority w:val="99"/>
    <w:unhideWhenUsed/>
    <w:rsid w:val="00DC6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Bethanie</dc:creator>
  <cp:keywords/>
  <dc:description/>
  <cp:lastModifiedBy>DeRose, Bethanie</cp:lastModifiedBy>
  <cp:revision>4</cp:revision>
  <cp:lastPrinted>2022-08-01T11:17:00Z</cp:lastPrinted>
  <dcterms:created xsi:type="dcterms:W3CDTF">2022-08-14T15:40:00Z</dcterms:created>
  <dcterms:modified xsi:type="dcterms:W3CDTF">2022-08-14T16:51:00Z</dcterms:modified>
</cp:coreProperties>
</file>